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E07A0">
        <w:rPr>
          <w:rFonts w:ascii="Arial" w:eastAsia="Calibri" w:hAnsi="Arial" w:cs="Arial"/>
          <w:i/>
          <w:iCs/>
          <w:sz w:val="20"/>
          <w:lang w:eastAsia="en-US"/>
        </w:rPr>
        <w:t>7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  <w:bookmarkStart w:id="0" w:name="_GoBack"/>
      <w:bookmarkEnd w:id="0"/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 xml:space="preserve">Wykaz wykonanych w okresie ostatnich </w:t>
      </w:r>
      <w:r w:rsidR="008A2E05">
        <w:rPr>
          <w:rFonts w:ascii="Arial" w:hAnsi="Arial" w:cs="Arial"/>
          <w:sz w:val="22"/>
          <w:szCs w:val="22"/>
        </w:rPr>
        <w:t>3 lat dostaw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0D06AE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sectPr w:rsid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7A0" w:rsidRPr="006E07A0" w:rsidRDefault="006E07A0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6E07A0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6E07A0" w:rsidRPr="006E07A0" w:rsidRDefault="006E07A0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6E07A0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6E07A0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0D06AE" w:rsidRPr="000D06AE">
      <w:rPr>
        <w:rFonts w:ascii="Arial" w:eastAsia="Calibri" w:hAnsi="Arial" w:cs="Arial"/>
        <w:b/>
        <w:bCs/>
        <w:i/>
        <w:sz w:val="16"/>
        <w:szCs w:val="28"/>
        <w:lang w:eastAsia="en-US"/>
      </w:rPr>
      <w:t>Zakup koparko – ładowarki oraz ciągnika wraz z kosiarką bijakową do utrzymania rowów</w:t>
    </w:r>
    <w:r w:rsidRPr="006E07A0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6E07A0" w:rsidRPr="006E07A0" w:rsidRDefault="000D06AE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0D06AE">
      <w:rPr>
        <w:rFonts w:ascii="Arial" w:eastAsia="Calibri" w:hAnsi="Arial" w:cs="Arial"/>
        <w:bCs/>
        <w:i/>
        <w:sz w:val="16"/>
        <w:szCs w:val="28"/>
        <w:lang w:eastAsia="en-US"/>
      </w:rPr>
      <w:t>IGWK.Z.271.10.2020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965D6"/>
    <w:rsid w:val="000D06AE"/>
    <w:rsid w:val="0011462F"/>
    <w:rsid w:val="00143EA0"/>
    <w:rsid w:val="001F7363"/>
    <w:rsid w:val="00294E21"/>
    <w:rsid w:val="0034642A"/>
    <w:rsid w:val="00491A4A"/>
    <w:rsid w:val="00584E08"/>
    <w:rsid w:val="005A7FAE"/>
    <w:rsid w:val="005F7A19"/>
    <w:rsid w:val="006050FB"/>
    <w:rsid w:val="006E07A0"/>
    <w:rsid w:val="008952D0"/>
    <w:rsid w:val="008A2E05"/>
    <w:rsid w:val="009A5B57"/>
    <w:rsid w:val="00B2478B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</cp:revision>
  <dcterms:created xsi:type="dcterms:W3CDTF">2020-06-30T12:00:00Z</dcterms:created>
  <dcterms:modified xsi:type="dcterms:W3CDTF">2020-06-30T12:00:00Z</dcterms:modified>
</cp:coreProperties>
</file>